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21" w:rsidRPr="00506C21" w:rsidRDefault="00506C21" w:rsidP="00506C21">
      <w:pPr>
        <w:shd w:val="clear" w:color="auto" w:fill="FFFFFF"/>
        <w:spacing w:after="0" w:line="240" w:lineRule="auto"/>
        <w:rPr>
          <w:rFonts w:ascii="Helvetica" w:eastAsia="Times New Roman" w:hAnsi="Helvetica" w:cs="Helvetica"/>
          <w:b/>
          <w:color w:val="2D2D2D"/>
          <w:sz w:val="20"/>
          <w:szCs w:val="20"/>
        </w:rPr>
      </w:pPr>
      <w:proofErr w:type="spellStart"/>
      <w:r w:rsidRPr="00506C21">
        <w:rPr>
          <w:rFonts w:ascii="Helvetica" w:eastAsia="Times New Roman" w:hAnsi="Helvetica" w:cs="Helvetica"/>
          <w:b/>
          <w:color w:val="2D2D2D"/>
          <w:sz w:val="20"/>
          <w:szCs w:val="20"/>
        </w:rPr>
        <w:t>Americorp</w:t>
      </w:r>
      <w:proofErr w:type="spellEnd"/>
      <w:r w:rsidRPr="00506C21">
        <w:rPr>
          <w:rFonts w:ascii="Helvetica" w:eastAsia="Times New Roman" w:hAnsi="Helvetica" w:cs="Helvetica"/>
          <w:b/>
          <w:color w:val="2D2D2D"/>
          <w:sz w:val="20"/>
          <w:szCs w:val="20"/>
        </w:rPr>
        <w:t xml:space="preserve"> Vista at EVE </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The End Violent Encounters (EVE) organization in partnership with the Michigan Community Service Commission (MCSC,) is seeking a full-time Resource Coordinator to increase the capacity for EVE to serve survivors of sexual assault and domestic violence. The Resource Coordinator’s responsibilities include client and donor database development, grant writing, and increasing funding resources.</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b/>
          <w:bCs/>
          <w:color w:val="2D2D2D"/>
          <w:sz w:val="20"/>
          <w:szCs w:val="20"/>
        </w:rPr>
        <w:t>Qualifications:</w:t>
      </w:r>
    </w:p>
    <w:p w:rsidR="00506C21" w:rsidRPr="00506C21" w:rsidRDefault="00506C21" w:rsidP="00506C2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Communicate effectively both oral and written; research, develop, present, and promote program to community, potential donors, and potential funders.</w:t>
      </w:r>
    </w:p>
    <w:p w:rsidR="00506C21" w:rsidRPr="00506C21" w:rsidRDefault="00506C21" w:rsidP="00506C2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Experience with database development and management is a plus</w:t>
      </w:r>
    </w:p>
    <w:p w:rsidR="00506C21" w:rsidRPr="00506C21" w:rsidRDefault="00506C21" w:rsidP="00506C2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Strong organizational and project management skills, detail-oriented with the ability to prioritize and manage multiple projects.</w:t>
      </w:r>
    </w:p>
    <w:p w:rsidR="00506C21" w:rsidRPr="00506C21" w:rsidRDefault="00506C21" w:rsidP="00506C21">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Ability to work well within a team environment.</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 xml:space="preserve">This an AmeriCorps national service opportunity that is sponsored by the state's leading volunteer agency, Michigan Community Service Commission (MCSC). AmeriCorps VISTA (Volunteers </w:t>
      </w:r>
      <w:proofErr w:type="gramStart"/>
      <w:r w:rsidRPr="00506C21">
        <w:rPr>
          <w:rFonts w:ascii="Helvetica" w:eastAsia="Times New Roman" w:hAnsi="Helvetica" w:cs="Helvetica"/>
          <w:color w:val="2D2D2D"/>
          <w:sz w:val="20"/>
          <w:szCs w:val="20"/>
        </w:rPr>
        <w:t>In Service To</w:t>
      </w:r>
      <w:proofErr w:type="gramEnd"/>
      <w:r w:rsidRPr="00506C21">
        <w:rPr>
          <w:rFonts w:ascii="Helvetica" w:eastAsia="Times New Roman" w:hAnsi="Helvetica" w:cs="Helvetica"/>
          <w:color w:val="2D2D2D"/>
          <w:sz w:val="20"/>
          <w:szCs w:val="20"/>
        </w:rPr>
        <w:t xml:space="preserve"> America) is seeking new members age 18 or older to join in the national war combating poverty and helping communities recover from the pandemic. In exchange for one year of full-time service you will receive:</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 Annual living allowance of $15,000</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 Health Insurance</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 End of service award of $6,195 in college funding or Cash stipend $1,800</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 Relocation costs (</w:t>
      </w:r>
      <w:r w:rsidRPr="00506C21">
        <w:rPr>
          <w:rFonts w:ascii="Helvetica" w:eastAsia="Times New Roman" w:hAnsi="Helvetica" w:cs="Helvetica"/>
          <w:i/>
          <w:iCs/>
          <w:color w:val="2D2D2D"/>
          <w:sz w:val="20"/>
          <w:szCs w:val="20"/>
        </w:rPr>
        <w:t>if applicable</w:t>
      </w:r>
      <w:r w:rsidRPr="00506C21">
        <w:rPr>
          <w:rFonts w:ascii="Helvetica" w:eastAsia="Times New Roman" w:hAnsi="Helvetica" w:cs="Helvetica"/>
          <w:color w:val="2D2D2D"/>
          <w:sz w:val="20"/>
          <w:szCs w:val="20"/>
        </w:rPr>
        <w:t>)</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 Childcare assistance (</w:t>
      </w:r>
      <w:r w:rsidRPr="00506C21">
        <w:rPr>
          <w:rFonts w:ascii="Helvetica" w:eastAsia="Times New Roman" w:hAnsi="Helvetica" w:cs="Helvetica"/>
          <w:i/>
          <w:iCs/>
          <w:color w:val="2D2D2D"/>
          <w:sz w:val="20"/>
          <w:szCs w:val="20"/>
        </w:rPr>
        <w:t>if qualified</w:t>
      </w:r>
      <w:r w:rsidRPr="00506C21">
        <w:rPr>
          <w:rFonts w:ascii="Helvetica" w:eastAsia="Times New Roman" w:hAnsi="Helvetica" w:cs="Helvetica"/>
          <w:color w:val="2D2D2D"/>
          <w:sz w:val="20"/>
          <w:szCs w:val="20"/>
        </w:rPr>
        <w:t>)</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 Professional experience and training</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Refer to https://americorps.gov/serve/fit-finder/americorps-vista for more information.</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Job Type: Full-time</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Benefits:</w:t>
      </w:r>
    </w:p>
    <w:p w:rsidR="00506C21" w:rsidRPr="00506C21" w:rsidRDefault="00506C21" w:rsidP="00506C21">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Health insurance</w:t>
      </w:r>
    </w:p>
    <w:p w:rsidR="00506C21" w:rsidRPr="00506C21" w:rsidRDefault="00506C21" w:rsidP="00506C21">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Paid time off</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Schedule:</w:t>
      </w:r>
    </w:p>
    <w:p w:rsidR="00506C21" w:rsidRPr="00506C21" w:rsidRDefault="00506C21" w:rsidP="00506C21">
      <w:pPr>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8 hour shift</w:t>
      </w:r>
    </w:p>
    <w:p w:rsidR="00506C21" w:rsidRP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Education:</w:t>
      </w:r>
    </w:p>
    <w:p w:rsidR="00506C21" w:rsidRPr="00506C21" w:rsidRDefault="00506C21" w:rsidP="00506C21">
      <w:pPr>
        <w:numPr>
          <w:ilvl w:val="0"/>
          <w:numId w:val="4"/>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Associate (Preferred)</w:t>
      </w:r>
    </w:p>
    <w:p w:rsidR="00506C21" w:rsidRDefault="00506C21" w:rsidP="00506C21">
      <w:pPr>
        <w:shd w:val="clear" w:color="auto" w:fill="FFFFFF"/>
        <w:spacing w:after="0" w:line="240" w:lineRule="auto"/>
        <w:rPr>
          <w:rFonts w:ascii="Helvetica" w:eastAsia="Times New Roman" w:hAnsi="Helvetica" w:cs="Helvetica"/>
          <w:color w:val="2D2D2D"/>
          <w:sz w:val="20"/>
          <w:szCs w:val="20"/>
        </w:rPr>
      </w:pPr>
      <w:r w:rsidRPr="00506C21">
        <w:rPr>
          <w:rFonts w:ascii="Helvetica" w:eastAsia="Times New Roman" w:hAnsi="Helvetica" w:cs="Helvetica"/>
          <w:color w:val="2D2D2D"/>
          <w:sz w:val="20"/>
          <w:szCs w:val="20"/>
        </w:rPr>
        <w:t>Work Location: Multiple Locations</w:t>
      </w:r>
    </w:p>
    <w:p w:rsidR="004C6F76" w:rsidRDefault="004C6F76" w:rsidP="00506C21">
      <w:pPr>
        <w:shd w:val="clear" w:color="auto" w:fill="FFFFFF"/>
        <w:spacing w:after="0" w:line="240" w:lineRule="auto"/>
        <w:rPr>
          <w:rFonts w:ascii="Helvetica" w:eastAsia="Times New Roman" w:hAnsi="Helvetica" w:cs="Helvetica"/>
          <w:color w:val="2D2D2D"/>
          <w:sz w:val="20"/>
          <w:szCs w:val="20"/>
        </w:rPr>
      </w:pPr>
    </w:p>
    <w:p w:rsidR="004C6F76" w:rsidRPr="00506C21" w:rsidRDefault="004C6F76" w:rsidP="00506C21">
      <w:pPr>
        <w:shd w:val="clear" w:color="auto" w:fill="FFFFFF"/>
        <w:spacing w:after="0"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Please send cover letters and resumes to Brian Doyle at bdoyle@eveinc.org</w:t>
      </w:r>
      <w:bookmarkStart w:id="0" w:name="_GoBack"/>
      <w:bookmarkEnd w:id="0"/>
    </w:p>
    <w:p w:rsidR="005C2719" w:rsidRDefault="005C2719"/>
    <w:sectPr w:rsidR="005C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5641"/>
    <w:multiLevelType w:val="multilevel"/>
    <w:tmpl w:val="85F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B32A6"/>
    <w:multiLevelType w:val="multilevel"/>
    <w:tmpl w:val="7934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E23E0"/>
    <w:multiLevelType w:val="multilevel"/>
    <w:tmpl w:val="F318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52A44"/>
    <w:multiLevelType w:val="multilevel"/>
    <w:tmpl w:val="75D2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21"/>
    <w:rsid w:val="004C6F76"/>
    <w:rsid w:val="00506C21"/>
    <w:rsid w:val="005C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320EB-C2AD-405F-A0D2-2B95DD19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3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Davidson</cp:lastModifiedBy>
  <cp:revision>2</cp:revision>
  <dcterms:created xsi:type="dcterms:W3CDTF">2022-01-17T14:52:00Z</dcterms:created>
  <dcterms:modified xsi:type="dcterms:W3CDTF">2022-01-17T16:58:00Z</dcterms:modified>
</cp:coreProperties>
</file>